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992E" w14:textId="77777777" w:rsidR="00694699" w:rsidRPr="00C24B72" w:rsidRDefault="00694699" w:rsidP="00694699">
      <w:pPr>
        <w:pStyle w:val="Paraststmeklis"/>
        <w:spacing w:before="0" w:after="0"/>
        <w:jc w:val="right"/>
      </w:pPr>
      <w:r w:rsidRPr="00C24B72">
        <w:t>Pielikums Nr.3</w:t>
      </w:r>
    </w:p>
    <w:p w14:paraId="76A24503" w14:textId="77777777" w:rsidR="00694699" w:rsidRDefault="00694699" w:rsidP="00694699">
      <w:pPr>
        <w:pStyle w:val="Paraststmeklis"/>
        <w:spacing w:before="0" w:after="0"/>
        <w:jc w:val="right"/>
      </w:pPr>
      <w:r>
        <w:t>Līguma projekts</w:t>
      </w:r>
    </w:p>
    <w:p w14:paraId="4A3E72FC" w14:textId="77777777" w:rsidR="00694699" w:rsidRDefault="00694699" w:rsidP="00694699">
      <w:pPr>
        <w:pStyle w:val="Paraststmeklis"/>
        <w:spacing w:before="0" w:after="0"/>
        <w:jc w:val="center"/>
      </w:pPr>
      <w:r>
        <w:t xml:space="preserve"> </w:t>
      </w:r>
    </w:p>
    <w:p w14:paraId="58CE00CB" w14:textId="77777777" w:rsidR="00694699" w:rsidRDefault="00694699" w:rsidP="00694699">
      <w:pPr>
        <w:pStyle w:val="Paraststmeklis"/>
        <w:spacing w:before="0" w:after="0"/>
        <w:jc w:val="center"/>
      </w:pPr>
      <w:r>
        <w:t>LĪGUMS Nr. ___________</w:t>
      </w:r>
    </w:p>
    <w:p w14:paraId="72013E04" w14:textId="77777777" w:rsidR="00694699" w:rsidRDefault="00694699" w:rsidP="00694699">
      <w:pPr>
        <w:pStyle w:val="Paraststmeklis"/>
        <w:spacing w:before="0" w:after="0"/>
        <w:jc w:val="center"/>
      </w:pPr>
      <w:r>
        <w:t>Par kustamās mantas pārdošanu</w:t>
      </w:r>
    </w:p>
    <w:p w14:paraId="34B50A3A" w14:textId="77777777" w:rsidR="00694699" w:rsidRDefault="00694699" w:rsidP="00694699">
      <w:pPr>
        <w:pStyle w:val="Paraststmeklis"/>
        <w:spacing w:before="0" w:after="0"/>
      </w:pPr>
      <w:r>
        <w:t xml:space="preserve">Kuldīgā, </w:t>
      </w:r>
    </w:p>
    <w:p w14:paraId="205626C4" w14:textId="60C4B862" w:rsidR="00694699" w:rsidRDefault="00694699" w:rsidP="00694699">
      <w:pPr>
        <w:pStyle w:val="Paraststmeklis"/>
        <w:spacing w:before="0" w:after="0"/>
        <w:jc w:val="right"/>
      </w:pPr>
      <w:r>
        <w:t>202</w:t>
      </w:r>
      <w:r w:rsidR="0007497C">
        <w:t>5</w:t>
      </w:r>
      <w:r>
        <w:t>. gada ___. __________</w:t>
      </w:r>
    </w:p>
    <w:p w14:paraId="241A02EC" w14:textId="77777777" w:rsidR="00694699" w:rsidRDefault="00694699" w:rsidP="00694699">
      <w:pPr>
        <w:pStyle w:val="Paraststmeklis"/>
        <w:spacing w:before="0" w:after="0"/>
        <w:jc w:val="right"/>
      </w:pPr>
    </w:p>
    <w:p w14:paraId="14EEE9C9" w14:textId="727F1A36" w:rsidR="00694699" w:rsidRDefault="00694699" w:rsidP="00694699">
      <w:pPr>
        <w:pStyle w:val="Paraststmeklis"/>
        <w:spacing w:before="0" w:after="0"/>
        <w:ind w:firstLine="720"/>
      </w:pPr>
      <w:r w:rsidRPr="00360DF6">
        <w:rPr>
          <w:b/>
        </w:rPr>
        <w:t>SIA „Kuldīgas siltumtīkli”</w:t>
      </w:r>
      <w:r>
        <w:t xml:space="preserve">, reģ. Nr. </w:t>
      </w:r>
      <w:r w:rsidRPr="00360DF6">
        <w:t>40003007890</w:t>
      </w:r>
      <w:r>
        <w:t xml:space="preserve">, kuru uz Statūtu pamata pārstāv tās valdes priekšsēdētājs </w:t>
      </w:r>
      <w:r w:rsidR="0007497C">
        <w:t>Ervīns Šteinbergs</w:t>
      </w:r>
      <w:r>
        <w:t>, turpmāk tekstā – PĀRDEVĒJS, no vienas puses, un ____________, turpmāk tekstā – PIRCĒJS, kuru uz ____ pamata pārstāv ______________, no otras puses,</w:t>
      </w:r>
    </w:p>
    <w:p w14:paraId="2C8B7387" w14:textId="77777777" w:rsidR="00694699" w:rsidRDefault="00694699" w:rsidP="00694699">
      <w:pPr>
        <w:pStyle w:val="Paraststmeklis"/>
        <w:spacing w:before="0" w:after="0"/>
        <w:ind w:firstLine="360"/>
        <w:jc w:val="both"/>
      </w:pPr>
      <w:r>
        <w:t xml:space="preserve">abi kopā saukti Puses, savstarpēji vienojas un noslēdz šo līgumu, turpmāk tekstā – Līgums: </w:t>
      </w:r>
    </w:p>
    <w:p w14:paraId="7CDBBBA9" w14:textId="77777777" w:rsidR="00694699" w:rsidRDefault="00694699" w:rsidP="00694699">
      <w:pPr>
        <w:pStyle w:val="Paraststmeklis"/>
        <w:spacing w:before="0" w:after="0"/>
        <w:jc w:val="both"/>
      </w:pPr>
    </w:p>
    <w:p w14:paraId="14BB3663" w14:textId="77777777" w:rsidR="00694699" w:rsidRDefault="00694699" w:rsidP="00694699">
      <w:pPr>
        <w:pStyle w:val="Paraststmeklis"/>
        <w:numPr>
          <w:ilvl w:val="0"/>
          <w:numId w:val="1"/>
        </w:numPr>
        <w:spacing w:before="0" w:after="0"/>
        <w:jc w:val="center"/>
      </w:pPr>
      <w:r>
        <w:t>LĪGUMA PRIEKŠMETS</w:t>
      </w:r>
    </w:p>
    <w:p w14:paraId="6D222E55" w14:textId="33AD80F0" w:rsidR="00694699" w:rsidRDefault="00694699" w:rsidP="00694699">
      <w:pPr>
        <w:pStyle w:val="Paraststmeklis"/>
        <w:spacing w:before="0" w:after="0"/>
        <w:jc w:val="both"/>
      </w:pPr>
      <w:r>
        <w:t>1.1. PĀRDEVĒJS pārdod un PIRCĒJS pērk _____-, turpmāk tekstā – PRECE, kuras iegādes tiesības PIRCĒJS ieguvis saskaņā ar PĀRDEVĒJA 202</w:t>
      </w:r>
      <w:r w:rsidR="0007497C">
        <w:t>5</w:t>
      </w:r>
      <w:r>
        <w:t xml:space="preserve">. gada ___. ______ kustamās mantas izsoles, turpmāk tekstā – izsole, rezultātiem. </w:t>
      </w:r>
    </w:p>
    <w:p w14:paraId="53585FD3" w14:textId="77777777" w:rsidR="00694699" w:rsidRDefault="00694699" w:rsidP="00694699">
      <w:pPr>
        <w:pStyle w:val="Paraststmeklis"/>
        <w:spacing w:before="0" w:after="0"/>
        <w:jc w:val="both"/>
      </w:pPr>
      <w:r>
        <w:t>1.2. PIRCĒJS apliecina, ka PRECES stāvoklis tam ir zināms. PIRCĒJS pieņem šo PRECI tās patreizējā izskatā un stāvoklī un šajā sakarā PIRCĒJAM pret PĀRDEVĒJU nekādu pretenziju nav un nākotnē neradīsies.</w:t>
      </w:r>
    </w:p>
    <w:p w14:paraId="0060FFB1" w14:textId="77777777" w:rsidR="00694699" w:rsidRDefault="00694699" w:rsidP="00694699">
      <w:pPr>
        <w:pStyle w:val="Paraststmeklis"/>
        <w:spacing w:before="0" w:after="0"/>
        <w:jc w:val="both"/>
      </w:pPr>
    </w:p>
    <w:p w14:paraId="243DDB34" w14:textId="77777777" w:rsidR="00694699" w:rsidRDefault="00694699" w:rsidP="00694699">
      <w:pPr>
        <w:pStyle w:val="Paraststmeklis"/>
        <w:spacing w:before="0" w:after="0"/>
        <w:jc w:val="center"/>
      </w:pPr>
      <w:r>
        <w:t xml:space="preserve">2. PIRKUMA SUMMA UN NORĒĶINU KĀRTĪBA </w:t>
      </w:r>
    </w:p>
    <w:p w14:paraId="740F32AE" w14:textId="65137084" w:rsidR="00694699" w:rsidRDefault="00694699" w:rsidP="00694699">
      <w:pPr>
        <w:pStyle w:val="Paraststmeklis"/>
        <w:spacing w:before="0" w:after="0"/>
        <w:jc w:val="both"/>
      </w:pPr>
      <w:r>
        <w:t>2.1. PRECES pirkuma summa saskaņā ar 202</w:t>
      </w:r>
      <w:r w:rsidR="0007497C">
        <w:t>5</w:t>
      </w:r>
      <w:r>
        <w:t xml:space="preserve">.gada ……………. notikušo izsoli un Izsoles komisijas 2023.gada ________ lēmumu (protokols Nr. _) tiek noteikta EUR ____ (.... euro 00 centi). </w:t>
      </w:r>
    </w:p>
    <w:p w14:paraId="06182ECE" w14:textId="77777777" w:rsidR="00694699" w:rsidRDefault="00694699" w:rsidP="00694699">
      <w:pPr>
        <w:pStyle w:val="Paraststmeklis"/>
        <w:spacing w:before="0" w:after="0"/>
        <w:jc w:val="both"/>
      </w:pPr>
      <w:r>
        <w:t xml:space="preserve">2.2. Pirkuma maksā tiek ieskaitīta nodrošinājuma nauda EUR ______ (... euro 00 centi), ko PIRCĒJS ieskaitījis PĀRDEVĒJA norēķinu kontā, reģistrējoties dalībai izsolē. </w:t>
      </w:r>
    </w:p>
    <w:p w14:paraId="68C85665" w14:textId="77777777" w:rsidR="00694699" w:rsidRDefault="00694699" w:rsidP="00694699">
      <w:pPr>
        <w:pStyle w:val="Paraststmeklis"/>
        <w:spacing w:before="0" w:after="0"/>
        <w:jc w:val="both"/>
      </w:pPr>
      <w:r>
        <w:t xml:space="preserve">2.3. Atlikušo pirkuma summas daļu EUR _______ (.... euro 00 centi) apmērā, ko veido starpība starp izsolē nosolīto un kā nodrošinājuma naudu samaksāto, PIRCĒJS samaksā PĀRDEVĒJAM divu nedēļu laikā no Līguma parakstīšanas dienas, ieskaitot Pirkuma summu PĀRDEVĒJA Līgumā norādītajā norēķinu kontā. </w:t>
      </w:r>
    </w:p>
    <w:p w14:paraId="68A75E6B" w14:textId="77777777" w:rsidR="00694699" w:rsidRDefault="00694699" w:rsidP="00694699">
      <w:pPr>
        <w:pStyle w:val="Paraststmeklis"/>
        <w:spacing w:before="0" w:after="0"/>
        <w:jc w:val="both"/>
      </w:pPr>
      <w:r>
        <w:t xml:space="preserve">2.4. Par samaksas dienu tiek uzskatīta diena, kad samaksai paredzētā pirkuma summa ir saņemta PĀRDEVĒJA norēķinu kontā. </w:t>
      </w:r>
    </w:p>
    <w:p w14:paraId="77DE2721" w14:textId="77777777" w:rsidR="00694699" w:rsidRDefault="00694699" w:rsidP="00694699">
      <w:pPr>
        <w:pStyle w:val="Paraststmeklis"/>
        <w:spacing w:before="0" w:after="0"/>
        <w:jc w:val="both"/>
      </w:pPr>
      <w:r>
        <w:t>2.5. Puses apliecina, ka, slēdzot Līgumu, tās apzinās PRECES stāvokli un vērtību un atsakās celt viena pret otru prasības par Līguma atcelšanu nesamērīgu zaudējumu dēļ.</w:t>
      </w:r>
    </w:p>
    <w:p w14:paraId="20900B49" w14:textId="77777777" w:rsidR="00694699" w:rsidRDefault="00694699" w:rsidP="00694699">
      <w:pPr>
        <w:pStyle w:val="Paraststmeklis"/>
        <w:spacing w:before="0" w:after="0"/>
        <w:jc w:val="both"/>
      </w:pPr>
    </w:p>
    <w:p w14:paraId="510DB161" w14:textId="77777777" w:rsidR="00694699" w:rsidRDefault="00694699" w:rsidP="00694699">
      <w:pPr>
        <w:pStyle w:val="Paraststmeklis"/>
        <w:spacing w:before="0" w:after="0"/>
        <w:jc w:val="center"/>
      </w:pPr>
      <w:r>
        <w:t>3. PRECES PIRKŠANAS NOTEIKUMI</w:t>
      </w:r>
    </w:p>
    <w:p w14:paraId="155AC97B" w14:textId="77777777" w:rsidR="00694699" w:rsidRDefault="00694699" w:rsidP="00694699">
      <w:pPr>
        <w:pStyle w:val="Paraststmeklis"/>
        <w:spacing w:before="0" w:after="0"/>
        <w:jc w:val="both"/>
      </w:pPr>
      <w:r>
        <w:t xml:space="preserve">3.4. PRECE ar visām tiesībām un pienākumiem pāriet PIRCĒJA lietojumā un valdījumā pēc tam, kad veikta pilnas Pirkuma summas samaksa Līguma 2.punktā noteiktā kārtībā, sastādot un abpusēji parakstot PRECES pieņemšanas – nodošanas aktu. </w:t>
      </w:r>
    </w:p>
    <w:p w14:paraId="56F03518" w14:textId="77777777" w:rsidR="00694699" w:rsidRDefault="00694699" w:rsidP="00694699">
      <w:pPr>
        <w:pStyle w:val="Paraststmeklis"/>
        <w:spacing w:before="0" w:after="0"/>
        <w:jc w:val="both"/>
      </w:pPr>
      <w:r>
        <w:t>3.5. Izdevumus, kas saistīti ar PRECES transportēšanu no adreses Stacijas ielā 6, Kuldīgā, maksā PIRCĒJS.</w:t>
      </w:r>
    </w:p>
    <w:p w14:paraId="5831C983" w14:textId="77777777" w:rsidR="00694699" w:rsidRDefault="00694699" w:rsidP="00694699">
      <w:pPr>
        <w:pStyle w:val="Paraststmeklis"/>
        <w:spacing w:before="0" w:after="0"/>
        <w:jc w:val="both"/>
      </w:pPr>
    </w:p>
    <w:p w14:paraId="090C80BB" w14:textId="77777777" w:rsidR="00694699" w:rsidRDefault="00694699" w:rsidP="00694699">
      <w:pPr>
        <w:pStyle w:val="Paraststmeklis"/>
        <w:spacing w:before="0" w:after="0"/>
        <w:jc w:val="center"/>
      </w:pPr>
      <w:r>
        <w:t>4. GARANTIJAS</w:t>
      </w:r>
    </w:p>
    <w:p w14:paraId="3FB34D1E" w14:textId="77777777" w:rsidR="00694699" w:rsidRDefault="00694699" w:rsidP="00694699">
      <w:pPr>
        <w:pStyle w:val="Paraststmeklis"/>
        <w:spacing w:before="0" w:after="0"/>
        <w:jc w:val="both"/>
      </w:pPr>
      <w:r>
        <w:t xml:space="preserve">4.1. PĀRDEVĒJS garantē, ka viņam ir īpašuma tiesības uz PRECI un ka viņš ir tiesīgs pārdot PRECI saskaņā ar Līguma noteikumiem. </w:t>
      </w:r>
    </w:p>
    <w:p w14:paraId="5CA240CD" w14:textId="77777777" w:rsidR="00694699" w:rsidRDefault="00694699" w:rsidP="00694699">
      <w:pPr>
        <w:pStyle w:val="Paraststmeklis"/>
        <w:spacing w:before="0" w:after="0"/>
        <w:jc w:val="both"/>
      </w:pPr>
      <w:r>
        <w:t xml:space="preserve">4.2. PĀRDEVĒJS garantē, ka viņam ir visas pilnvaras slēgt Līgumu saskaņā ar tajā minētajiem noteikumiem. </w:t>
      </w:r>
    </w:p>
    <w:p w14:paraId="579CEE8F" w14:textId="77777777" w:rsidR="00694699" w:rsidRDefault="00694699" w:rsidP="00694699">
      <w:pPr>
        <w:pStyle w:val="Paraststmeklis"/>
        <w:spacing w:before="0" w:after="0"/>
        <w:jc w:val="both"/>
      </w:pPr>
      <w:r>
        <w:t xml:space="preserve">4.3. PĀRDEVĒJS garantē PIRCĒJAM, ka PRECE nav pārdota nevienam citam, nav dāvināta vai citādi atsavināta, nav ieķīlāta un apgrūtināta ar parādiem vai saistībām, izņemot Līgumā </w:t>
      </w:r>
      <w:r>
        <w:lastRenderedPageBreak/>
        <w:t xml:space="preserve">norādītās, par to nav nekādu strīdu, tam nav uzlikts nekāds aizliegums. PĀRDEVĒJS apņemas minētās darbības neveikt pēc Līguma noslēgšanas. </w:t>
      </w:r>
    </w:p>
    <w:p w14:paraId="3A78C7FB" w14:textId="77777777" w:rsidR="00694699" w:rsidRDefault="00694699" w:rsidP="00694699">
      <w:pPr>
        <w:pStyle w:val="Paraststmeklis"/>
        <w:spacing w:before="0" w:after="0"/>
        <w:jc w:val="center"/>
      </w:pPr>
    </w:p>
    <w:p w14:paraId="469CAE77" w14:textId="77777777" w:rsidR="00694699" w:rsidRDefault="00694699" w:rsidP="00694699">
      <w:pPr>
        <w:pStyle w:val="Paraststmeklis"/>
        <w:spacing w:before="0" w:after="0"/>
        <w:jc w:val="center"/>
      </w:pPr>
      <w:r>
        <w:t xml:space="preserve">5. PUŠU ATBILDĪBA </w:t>
      </w:r>
    </w:p>
    <w:p w14:paraId="03DDF39C" w14:textId="77777777" w:rsidR="00694699" w:rsidRDefault="00694699" w:rsidP="00694699">
      <w:pPr>
        <w:pStyle w:val="Paraststmeklis"/>
        <w:spacing w:before="0" w:after="0"/>
        <w:jc w:val="both"/>
      </w:pPr>
      <w:r>
        <w:t xml:space="preserve">5.1. Puses ir atbildīgas par Līguma izpildi saskaņā ar spēkā esošajiem Latvijas Republikas likumiem un citiem normatīvajiem aktiem. </w:t>
      </w:r>
    </w:p>
    <w:p w14:paraId="74D75C1E" w14:textId="77777777" w:rsidR="00694699" w:rsidRDefault="00694699" w:rsidP="00694699">
      <w:pPr>
        <w:pStyle w:val="Paraststmeklis"/>
        <w:spacing w:before="0" w:after="0"/>
        <w:jc w:val="both"/>
      </w:pPr>
      <w:r>
        <w:t xml:space="preserve">5.2. Puses apņemas atlīdzināt otrai pusei zaudējumus, kas tai cēlušies sakarā ar to, ka vainīgā puse nav ievērojusi Līguma nosacījumus. </w:t>
      </w:r>
    </w:p>
    <w:p w14:paraId="04F5F0CD" w14:textId="77777777" w:rsidR="00694699" w:rsidRDefault="00694699" w:rsidP="00694699">
      <w:pPr>
        <w:pStyle w:val="Paraststmeklis"/>
        <w:spacing w:before="0" w:after="0"/>
        <w:jc w:val="both"/>
      </w:pPr>
      <w:r>
        <w:t xml:space="preserve">5.3. Gadījumā, ja PIRCĒJS kavē Līguma 2.3. apakšpunktā noteiktā maksājuma samaksas termiņu, PIRCĒJS maksā PĀRDEVĒJAM nokavējuma procentus 0,1% (viena desmitdaļa procenta) apmērā no nesamaksātās summas par katru nokavējuma dienu. </w:t>
      </w:r>
    </w:p>
    <w:p w14:paraId="6A238C5C" w14:textId="77777777" w:rsidR="00694699" w:rsidRDefault="00694699" w:rsidP="00694699">
      <w:pPr>
        <w:pStyle w:val="Paraststmeklis"/>
        <w:spacing w:before="0" w:after="0"/>
        <w:jc w:val="both"/>
      </w:pPr>
      <w:r>
        <w:t>5.4. Līguma saistību izpildes nodrošināšanai PĀRDEVĒJS vienlaicīgi ar Līgumu pielīgst sev tiesību vienpusēji atkāpties no Līguma, ja Līgumā noteiktās Pirkuma summas samaksas termiņš tiek kavēts 10 (desmit) un vairāk dienas, neatlīdzinot PIRCĒJAM saistībā ar Līgumu iemaksātās summas, radušos zaudējumus un izdevumus. Pārdotā PRECE pāriet atpakaļ PĀRDEVĒJA īpašumā, lietojumā un valdījumā. Šādā gadījumā PĀRDEVĒJS par to rakstiski paziņo PIRCĒJAM.</w:t>
      </w:r>
    </w:p>
    <w:p w14:paraId="70CCA5D9" w14:textId="77777777" w:rsidR="00694699" w:rsidRDefault="00694699" w:rsidP="00694699">
      <w:pPr>
        <w:pStyle w:val="Paraststmeklis"/>
        <w:spacing w:before="0" w:after="0"/>
        <w:jc w:val="both"/>
      </w:pPr>
    </w:p>
    <w:p w14:paraId="76035C68" w14:textId="77777777" w:rsidR="00694699" w:rsidRDefault="00694699" w:rsidP="00694699">
      <w:pPr>
        <w:pStyle w:val="Paraststmeklis"/>
        <w:spacing w:before="0" w:after="0"/>
        <w:jc w:val="center"/>
      </w:pPr>
      <w:r>
        <w:t xml:space="preserve">6. LĪGUMA DARBĪBAS TERMIŅŠ, TĀ GROZĪŠANAS UN ATCELŠANAS KĀRTĪBA </w:t>
      </w:r>
    </w:p>
    <w:p w14:paraId="79FCF53E" w14:textId="77777777" w:rsidR="00694699" w:rsidRDefault="00694699" w:rsidP="00694699">
      <w:pPr>
        <w:pStyle w:val="Paraststmeklis"/>
        <w:spacing w:before="0" w:after="0"/>
        <w:jc w:val="both"/>
      </w:pPr>
      <w:r>
        <w:t xml:space="preserve">6.1. Līgums stājas spēkā tā abpusējas parakstīšanas dienā un darbojas līdz Pušu saistību pilnīgai izpildei. </w:t>
      </w:r>
    </w:p>
    <w:p w14:paraId="78594847" w14:textId="77777777" w:rsidR="00694699" w:rsidRDefault="00694699" w:rsidP="00694699">
      <w:pPr>
        <w:pStyle w:val="Paraststmeklis"/>
        <w:spacing w:before="0" w:after="0"/>
        <w:jc w:val="both"/>
      </w:pPr>
      <w:r>
        <w:t xml:space="preserve">6.2. Līgums apliecina Pušu vienošanos. Nekādi mutiski papildinājumi netiks uzskatīti par Līguma noteikumiem. Jebkuri grozījumi Līguma noteikumos stāsies spēkā tikai tad, kad tiks noformēti rakstiski un tos parakstīs abas Puses. </w:t>
      </w:r>
    </w:p>
    <w:p w14:paraId="1436B645" w14:textId="77777777" w:rsidR="00694699" w:rsidRDefault="00694699" w:rsidP="00694699">
      <w:pPr>
        <w:pStyle w:val="Paraststmeklis"/>
        <w:spacing w:before="0" w:after="0"/>
        <w:jc w:val="both"/>
      </w:pPr>
      <w:r>
        <w:t xml:space="preserve">6.3. Līgumu var atcelt pirms Pušu saistību pilnīgas izpildes saskaņā ar Līguma 5.4.apakšpunktu vai ar Pušu rakstisku vienošanos. </w:t>
      </w:r>
    </w:p>
    <w:p w14:paraId="11FB2CE4" w14:textId="77777777" w:rsidR="00694699" w:rsidRDefault="00694699" w:rsidP="00694699">
      <w:pPr>
        <w:pStyle w:val="Paraststmeklis"/>
        <w:spacing w:before="0" w:after="0"/>
        <w:jc w:val="center"/>
      </w:pPr>
      <w:r>
        <w:t>7. STRĪDU ATRISINĀŠANA</w:t>
      </w:r>
    </w:p>
    <w:p w14:paraId="6BF5E6AA" w14:textId="77777777" w:rsidR="00694699" w:rsidRDefault="00694699" w:rsidP="00694699">
      <w:pPr>
        <w:pStyle w:val="Paraststmeklis"/>
        <w:spacing w:before="0" w:after="0"/>
        <w:jc w:val="both"/>
      </w:pPr>
      <w:r>
        <w:t xml:space="preserve">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 </w:t>
      </w:r>
    </w:p>
    <w:p w14:paraId="539EFEAB" w14:textId="77777777" w:rsidR="00694699" w:rsidRDefault="00694699" w:rsidP="00694699">
      <w:pPr>
        <w:pStyle w:val="Paraststmeklis"/>
        <w:spacing w:before="0" w:after="0"/>
        <w:jc w:val="both"/>
      </w:pPr>
    </w:p>
    <w:p w14:paraId="159CCA27" w14:textId="77777777" w:rsidR="00694699" w:rsidRDefault="00694699" w:rsidP="00694699">
      <w:pPr>
        <w:pStyle w:val="Paraststmeklis"/>
        <w:spacing w:before="0" w:after="0"/>
        <w:jc w:val="center"/>
      </w:pPr>
      <w:r>
        <w:t>8. PAPILDUS NOTEIKUMI</w:t>
      </w:r>
    </w:p>
    <w:p w14:paraId="3B040074" w14:textId="77777777" w:rsidR="00694699" w:rsidRDefault="00694699" w:rsidP="00694699">
      <w:pPr>
        <w:pStyle w:val="Paraststmeklis"/>
        <w:spacing w:before="0" w:after="0"/>
        <w:jc w:val="both"/>
      </w:pPr>
      <w:r>
        <w:t xml:space="preserve">8.1. 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 </w:t>
      </w:r>
    </w:p>
    <w:p w14:paraId="23922428" w14:textId="77777777" w:rsidR="00694699" w:rsidRDefault="00694699" w:rsidP="00694699">
      <w:pPr>
        <w:pStyle w:val="Paraststmeklis"/>
        <w:spacing w:before="0" w:after="0"/>
        <w:jc w:val="both"/>
      </w:pPr>
      <w:r>
        <w:t xml:space="preserve">8.2. Visus pārējos jautājumus, kas nav atrunāti Līgumā, regulē atbilstošas Latvijas Republikas normatīvajos aktos noteiktās materiālo un procesuālo tiesību normas. </w:t>
      </w:r>
    </w:p>
    <w:p w14:paraId="3881C6FB" w14:textId="77777777" w:rsidR="00694699" w:rsidRDefault="00694699" w:rsidP="00694699">
      <w:pPr>
        <w:pStyle w:val="Paraststmeklis"/>
        <w:spacing w:before="0" w:after="0"/>
        <w:jc w:val="both"/>
      </w:pPr>
      <w:r>
        <w:t xml:space="preserve">8.4.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 </w:t>
      </w:r>
    </w:p>
    <w:p w14:paraId="65BB6AB7" w14:textId="77777777" w:rsidR="00694699" w:rsidRDefault="00694699" w:rsidP="00694699">
      <w:pPr>
        <w:pStyle w:val="Paraststmeklis"/>
        <w:spacing w:before="0" w:after="0"/>
        <w:jc w:val="both"/>
      </w:pPr>
      <w:r>
        <w:t xml:space="preserve">8.5. Jebkurš paziņojums, kas attiecas uz Līgumu, tiek iesniegts rakstveidā: PĀRDEVĒJAM – SIA „Kuldīgas siltumtīkli” – juridiskā adrese – Lapegļu iela 8, Kuldīga, LV-3301; Pircējam – ..... 8.6. Līgums sastādīts latviešu valodā uz 3 (trīs) lapām un parakstīts 2 (divos) eksemplāros, katrai Līguma pusei pa vienam. </w:t>
      </w:r>
    </w:p>
    <w:p w14:paraId="61F9DF05" w14:textId="77777777" w:rsidR="00694699" w:rsidRDefault="00694699" w:rsidP="00694699">
      <w:pPr>
        <w:pStyle w:val="Paraststmeklis"/>
        <w:spacing w:before="0" w:after="0"/>
        <w:jc w:val="both"/>
      </w:pPr>
      <w:r>
        <w:t xml:space="preserve">Pielikumā: PRECES Pieņemšanas – nodošanas akts. </w:t>
      </w:r>
    </w:p>
    <w:p w14:paraId="49EDBC46" w14:textId="77777777" w:rsidR="00694699" w:rsidRDefault="00694699" w:rsidP="00694699">
      <w:pPr>
        <w:pStyle w:val="Paraststmeklis"/>
        <w:spacing w:before="0" w:after="0"/>
        <w:jc w:val="both"/>
      </w:pPr>
    </w:p>
    <w:p w14:paraId="405CB421" w14:textId="77777777" w:rsidR="00694699" w:rsidRDefault="00694699" w:rsidP="00694699">
      <w:pPr>
        <w:pStyle w:val="Paraststmeklis"/>
        <w:spacing w:before="0" w:after="0"/>
        <w:jc w:val="center"/>
      </w:pPr>
      <w:r>
        <w:t>9. PUŠU REKVIZĪTI UN PARAKSTI:</w:t>
      </w:r>
    </w:p>
    <w:p w14:paraId="3F7722A4" w14:textId="77777777" w:rsidR="009A19CE" w:rsidRDefault="00694699" w:rsidP="00694699">
      <w:pPr>
        <w:pStyle w:val="Paraststmeklis"/>
        <w:spacing w:before="0" w:after="0"/>
        <w:jc w:val="center"/>
      </w:pPr>
      <w:r>
        <w:t>....</w:t>
      </w:r>
    </w:p>
    <w:sectPr w:rsidR="009A19CE"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C03E8"/>
    <w:multiLevelType w:val="hybridMultilevel"/>
    <w:tmpl w:val="2B467D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216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4699"/>
    <w:rsid w:val="0007497C"/>
    <w:rsid w:val="00226F23"/>
    <w:rsid w:val="00694699"/>
    <w:rsid w:val="009A19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95D6"/>
  <w15:docId w15:val="{76CFD9B3-B46D-4347-96BC-C9114E3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19C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694699"/>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3811</Words>
  <Characters>2173</Characters>
  <Application>Microsoft Office Word</Application>
  <DocSecurity>0</DocSecurity>
  <Lines>18</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Jānis Matisons</cp:lastModifiedBy>
  <cp:revision>2</cp:revision>
  <dcterms:created xsi:type="dcterms:W3CDTF">2023-07-14T11:32:00Z</dcterms:created>
  <dcterms:modified xsi:type="dcterms:W3CDTF">2025-08-20T12:54:00Z</dcterms:modified>
</cp:coreProperties>
</file>